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54CE4" w14:textId="2182F0A3" w:rsidR="00E23B18" w:rsidRDefault="0021107F" w:rsidP="00552ABC">
      <w:pPr>
        <w:pStyle w:val="Nadpis1"/>
        <w:spacing w:line="276" w:lineRule="auto"/>
      </w:pPr>
      <w:r>
        <w:t>Průvodce službou pro zájemce</w:t>
      </w:r>
    </w:p>
    <w:p w14:paraId="2D107A59" w14:textId="22F30DC2" w:rsidR="00552ABC" w:rsidRPr="00552ABC" w:rsidRDefault="00552ABC" w:rsidP="00552ABC">
      <w:pPr>
        <w:pStyle w:val="Nadpis2"/>
        <w:tabs>
          <w:tab w:val="left" w:pos="709"/>
        </w:tabs>
        <w:spacing w:before="0" w:line="276" w:lineRule="auto"/>
        <w:jc w:val="both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552ABC">
        <w:rPr>
          <w:rFonts w:ascii="Arial" w:hAnsi="Arial" w:cs="Arial"/>
          <w:b/>
          <w:bCs/>
          <w:color w:val="auto"/>
          <w:sz w:val="24"/>
          <w:szCs w:val="24"/>
        </w:rPr>
        <w:t xml:space="preserve">Co jsou </w:t>
      </w:r>
      <w:r w:rsidR="004B0028">
        <w:rPr>
          <w:rFonts w:ascii="Arial" w:hAnsi="Arial" w:cs="Arial"/>
          <w:b/>
          <w:bCs/>
          <w:color w:val="auto"/>
          <w:sz w:val="24"/>
          <w:szCs w:val="24"/>
        </w:rPr>
        <w:t>aktivizační</w:t>
      </w:r>
      <w:r w:rsidRPr="00552ABC">
        <w:rPr>
          <w:rFonts w:ascii="Arial" w:hAnsi="Arial" w:cs="Arial"/>
          <w:b/>
          <w:bCs/>
          <w:color w:val="auto"/>
          <w:sz w:val="24"/>
          <w:szCs w:val="24"/>
        </w:rPr>
        <w:t xml:space="preserve"> služby nevidomým?</w:t>
      </w:r>
    </w:p>
    <w:p w14:paraId="6C326685" w14:textId="02045EF9" w:rsidR="00552ABC" w:rsidRPr="00552ABC" w:rsidRDefault="004B0028" w:rsidP="00552ABC">
      <w:pPr>
        <w:pStyle w:val="Normln1"/>
        <w:tabs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Aktivizační služba zrakově postižením podporuje osoby s těžkým postižením zraku při začleňování do společnosti; zvyšuje samostatnost; udržuje schopnosti a dovednosti; umožňuje poznání vlastních reálných možností a udržuje fyzickou a psychickou kondici uživatelů.</w:t>
      </w:r>
    </w:p>
    <w:p w14:paraId="6493F360" w14:textId="77777777" w:rsidR="00552ABC" w:rsidRPr="00552ABC" w:rsidRDefault="00552ABC" w:rsidP="00552ABC">
      <w:pPr>
        <w:pStyle w:val="Normln1"/>
        <w:tabs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</w:p>
    <w:p w14:paraId="05DA40DE" w14:textId="77777777" w:rsidR="004B0028" w:rsidRPr="001338E2" w:rsidRDefault="004B0028" w:rsidP="004B002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1fob9te" w:colFirst="0" w:colLast="0"/>
      <w:bookmarkEnd w:id="0"/>
      <w:r w:rsidRPr="001338E2">
        <w:rPr>
          <w:rFonts w:ascii="Arial" w:hAnsi="Arial" w:cs="Arial"/>
          <w:b/>
          <w:sz w:val="24"/>
          <w:szCs w:val="24"/>
        </w:rPr>
        <w:t>besedy, přednášky</w:t>
      </w:r>
      <w:r w:rsidRPr="001338E2">
        <w:rPr>
          <w:rFonts w:ascii="Arial" w:hAnsi="Arial" w:cs="Arial"/>
          <w:sz w:val="24"/>
          <w:szCs w:val="24"/>
        </w:rPr>
        <w:t xml:space="preserve"> – jedná se o aktivity uzpůsobené potřebám lidí s TPZ, jejichž smyslem je zprostředkovat a nabídnout uživatelům kontakt s odborníky z nejrůznějších oblastí. Namísto obrazového materiálu jsou přednášky doplňovány audionahrávkami a předměty k haptickému prohlédnutí. Aktivita probíhá v prostorách společnosti, popř. v jiných vhodných prostorách (knihovna Jiřího Mahena, atp.)</w:t>
      </w:r>
    </w:p>
    <w:p w14:paraId="20F731C2" w14:textId="77777777" w:rsidR="004B0028" w:rsidRPr="001338E2" w:rsidRDefault="004B0028" w:rsidP="004B002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8E2">
        <w:rPr>
          <w:rFonts w:ascii="Arial" w:hAnsi="Arial" w:cs="Arial"/>
          <w:b/>
          <w:sz w:val="24"/>
          <w:szCs w:val="24"/>
        </w:rPr>
        <w:t>poznávací výlety, exkurze</w:t>
      </w:r>
      <w:r w:rsidRPr="001338E2">
        <w:rPr>
          <w:rFonts w:ascii="Arial" w:hAnsi="Arial" w:cs="Arial"/>
          <w:sz w:val="24"/>
          <w:szCs w:val="24"/>
        </w:rPr>
        <w:t xml:space="preserve"> – smyslem této aktivity je umožnit lidem s TPZ navštívit místa, na která by se sami nedostali a zajištěním komentované prohlídky alespoň částečně nahradit vizuální vjemy. Aktivita probíhá mimo prostory společnosti a je nutné se na ni předem přihlásit.</w:t>
      </w:r>
    </w:p>
    <w:p w14:paraId="463CA04A" w14:textId="77777777" w:rsidR="004B0028" w:rsidRPr="001338E2" w:rsidRDefault="004B0028" w:rsidP="004B002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8E2">
        <w:rPr>
          <w:rFonts w:ascii="Arial" w:hAnsi="Arial" w:cs="Arial"/>
          <w:b/>
          <w:sz w:val="24"/>
          <w:szCs w:val="24"/>
        </w:rPr>
        <w:t>pohybové a sportovní aktivity</w:t>
      </w:r>
      <w:r w:rsidRPr="001338E2">
        <w:rPr>
          <w:rFonts w:ascii="Arial" w:hAnsi="Arial" w:cs="Arial"/>
          <w:sz w:val="24"/>
          <w:szCs w:val="24"/>
        </w:rPr>
        <w:t xml:space="preserve"> – účelem těchto aktivit je poskytnout lidem s TPZ více vhodných příležitostí k fyzickému pohybu, kterého se jim z různých důvodů nedostává. Pohybové a sportovní aktivity jsou plánovány tak, aby respektovaly specifické potřeby lidí s TPZ. Konkrétně se jedná o cvičení na židlích, cvičení s prvky jógy a orientu, jógu a aktivity probíhají v prostorách společnosti nebo mimo prostory společnosti (např. cvičení v Zahradě u smrku.)</w:t>
      </w:r>
    </w:p>
    <w:p w14:paraId="1EDE154B" w14:textId="77777777" w:rsidR="004B0028" w:rsidRPr="001338E2" w:rsidRDefault="004B0028" w:rsidP="004B002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8E2">
        <w:rPr>
          <w:rFonts w:ascii="Arial" w:hAnsi="Arial" w:cs="Arial"/>
          <w:b/>
          <w:sz w:val="24"/>
          <w:szCs w:val="24"/>
        </w:rPr>
        <w:t>kulturní aktivity</w:t>
      </w:r>
      <w:r w:rsidRPr="001338E2">
        <w:rPr>
          <w:rFonts w:ascii="Arial" w:hAnsi="Arial" w:cs="Arial"/>
          <w:sz w:val="24"/>
          <w:szCs w:val="24"/>
        </w:rPr>
        <w:t xml:space="preserve"> – smyslem aktivity je pomoc uživatelům překonat jejich zrakový handicap prostřednictvím návštěv divadelních představení, výstav a vernisáží. Večerní divadelní představení jsou určena uživatelům, kteří jsou schopni se aktivity zúčastnit se svým doprovodem bez přítomnosti pracovníka poskytovatele. V tomto případě je zajištěna informovanost o aktivitě a zajištění vstupenek. Uživatelům, kteří žijí sami, se snažíme zajistit doprovod formou dobrovolníků.</w:t>
      </w:r>
    </w:p>
    <w:p w14:paraId="48E3B2FD" w14:textId="77777777" w:rsidR="004B0028" w:rsidRPr="001338E2" w:rsidRDefault="004B0028" w:rsidP="004B002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8E2">
        <w:rPr>
          <w:rFonts w:ascii="Arial" w:hAnsi="Arial" w:cs="Arial"/>
          <w:b/>
          <w:sz w:val="24"/>
          <w:szCs w:val="24"/>
        </w:rPr>
        <w:t>vzdělávací aktivity</w:t>
      </w:r>
      <w:r w:rsidRPr="001338E2">
        <w:rPr>
          <w:rFonts w:ascii="Arial" w:hAnsi="Arial" w:cs="Arial"/>
          <w:sz w:val="24"/>
          <w:szCs w:val="24"/>
        </w:rPr>
        <w:t xml:space="preserve"> – smyslem aktivity je uživatelům nabídnout zisk nových dovedností s ohledem na zrakové postižení účastníků. Aktivity vyžadují speciální přípravu a účast asistentů/dobrovolníků. Aktivity probíhají </w:t>
      </w:r>
      <w:r w:rsidRPr="001338E2">
        <w:rPr>
          <w:rFonts w:ascii="Arial" w:hAnsi="Arial" w:cs="Arial"/>
          <w:sz w:val="24"/>
          <w:szCs w:val="24"/>
        </w:rPr>
        <w:lastRenderedPageBreak/>
        <w:t>ambulantně (např. jazykové kroužky) nebo mimo prostory společnosti (např. taneční podvečery)</w:t>
      </w:r>
    </w:p>
    <w:p w14:paraId="62567E75" w14:textId="77777777" w:rsidR="004B0028" w:rsidRPr="001338E2" w:rsidRDefault="004B0028" w:rsidP="004B0028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38E2">
        <w:rPr>
          <w:rFonts w:ascii="Arial" w:hAnsi="Arial" w:cs="Arial"/>
          <w:b/>
          <w:sz w:val="24"/>
          <w:szCs w:val="24"/>
        </w:rPr>
        <w:t xml:space="preserve">individuální aktivizace </w:t>
      </w:r>
      <w:r w:rsidRPr="001338E2">
        <w:rPr>
          <w:rFonts w:ascii="Arial" w:hAnsi="Arial" w:cs="Arial"/>
          <w:sz w:val="24"/>
          <w:szCs w:val="24"/>
        </w:rPr>
        <w:t>- jakákoliv jednorázová či opakovaná aktivita, která je poskytována klientovi v jeho domácím prostředí (v bytě, domě, pobytovém zařízení) s ohledem na jeho individuální přání, potřeby a možnosti. Zřízením této služby reagujeme na množící se požadavky uživatelů v důsledku zhoršování jejich zdravotního stavu, který brání v účasti na stejných aktivitách, organizovaných skupinovou formou ve středisku nebo v terénu.</w:t>
      </w:r>
    </w:p>
    <w:p w14:paraId="37565B68" w14:textId="06FD757C" w:rsidR="0021107F" w:rsidRDefault="0021107F" w:rsidP="00552ABC">
      <w:pPr>
        <w:spacing w:line="276" w:lineRule="auto"/>
        <w:rPr>
          <w:b/>
          <w:bCs/>
        </w:rPr>
      </w:pPr>
    </w:p>
    <w:p w14:paraId="4490BB36" w14:textId="3918470E" w:rsidR="0021107F" w:rsidRPr="00C02A13" w:rsidRDefault="00F7423D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 xml:space="preserve">Máte zájem o službu a nevíte, jak </w:t>
      </w:r>
      <w:r w:rsidR="0021107F" w:rsidRPr="00C02A13">
        <w:rPr>
          <w:rFonts w:ascii="Arial" w:hAnsi="Arial" w:cs="Arial"/>
          <w:b/>
          <w:bCs/>
          <w:sz w:val="24"/>
          <w:szCs w:val="24"/>
        </w:rPr>
        <w:t>nás kontaktovat?</w:t>
      </w:r>
    </w:p>
    <w:p w14:paraId="01EAA27F" w14:textId="216889ED" w:rsidR="00552ABC" w:rsidRDefault="00F7423D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 xml:space="preserve">Zatelefonujte kterémukoli pracovníkovi služby nebo mu napište e-mail. Aktuální kontakty naleznete na našich webových stránkách </w:t>
      </w:r>
      <w:hyperlink r:id="rId6" w:history="1">
        <w:r w:rsidRPr="00C02A13">
          <w:rPr>
            <w:rStyle w:val="Hypertextovodkaz"/>
            <w:rFonts w:ascii="Arial" w:hAnsi="Arial" w:cs="Arial"/>
            <w:sz w:val="24"/>
            <w:szCs w:val="24"/>
          </w:rPr>
          <w:t>http://www.centrumpronevidome.cz/asistence</w:t>
        </w:r>
      </w:hyperlink>
    </w:p>
    <w:p w14:paraId="2621A5B9" w14:textId="738CF6F2" w:rsidR="00212B2A" w:rsidRPr="00C02A13" w:rsidRDefault="00F7423D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Můžete za námi rovněž přijít do kanceláře</w:t>
      </w:r>
      <w:r w:rsidR="00212B2A" w:rsidRPr="00C02A13">
        <w:rPr>
          <w:rFonts w:ascii="Arial" w:hAnsi="Arial" w:cs="Arial"/>
          <w:sz w:val="24"/>
          <w:szCs w:val="24"/>
        </w:rPr>
        <w:t xml:space="preserve"> na adrese Chaloupkova 3, 612 00 Brno v čase, který je pro zájemce vymezen, a to každý čtvrtek od 13:00 do 17:00.</w:t>
      </w:r>
    </w:p>
    <w:p w14:paraId="7BADF48F" w14:textId="12DFED3C" w:rsidR="00212B2A" w:rsidRDefault="00212B2A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Kontaktovat nás</w:t>
      </w:r>
      <w:r w:rsidR="004B0028">
        <w:rPr>
          <w:rFonts w:ascii="Arial" w:hAnsi="Arial" w:cs="Arial"/>
          <w:sz w:val="24"/>
          <w:szCs w:val="24"/>
        </w:rPr>
        <w:t xml:space="preserve"> může i někdo z Vašich blízkých či známých.</w:t>
      </w:r>
    </w:p>
    <w:p w14:paraId="571A10E0" w14:textId="77777777" w:rsidR="00552ABC" w:rsidRPr="00C02A13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9AA64C" w14:textId="6131B17C" w:rsidR="0021107F" w:rsidRPr="00C02A13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Co o Vás</w:t>
      </w:r>
      <w:r w:rsidR="00F87457" w:rsidRPr="00C02A13">
        <w:rPr>
          <w:rFonts w:ascii="Arial" w:hAnsi="Arial" w:cs="Arial"/>
          <w:b/>
          <w:bCs/>
          <w:sz w:val="24"/>
          <w:szCs w:val="24"/>
        </w:rPr>
        <w:t xml:space="preserve"> potřebujeme</w:t>
      </w:r>
      <w:r w:rsidRPr="00C02A13">
        <w:rPr>
          <w:rFonts w:ascii="Arial" w:hAnsi="Arial" w:cs="Arial"/>
          <w:b/>
          <w:bCs/>
          <w:sz w:val="24"/>
          <w:szCs w:val="24"/>
        </w:rPr>
        <w:t xml:space="preserve"> </w:t>
      </w:r>
      <w:r w:rsidR="00FB1C77" w:rsidRPr="00C02A13">
        <w:rPr>
          <w:rFonts w:ascii="Arial" w:hAnsi="Arial" w:cs="Arial"/>
          <w:b/>
          <w:bCs/>
          <w:sz w:val="24"/>
          <w:szCs w:val="24"/>
        </w:rPr>
        <w:t xml:space="preserve">u prvního kontaktu </w:t>
      </w:r>
      <w:r w:rsidRPr="00C02A13">
        <w:rPr>
          <w:rFonts w:ascii="Arial" w:hAnsi="Arial" w:cs="Arial"/>
          <w:b/>
          <w:bCs/>
          <w:sz w:val="24"/>
          <w:szCs w:val="24"/>
        </w:rPr>
        <w:t>vědět?</w:t>
      </w:r>
    </w:p>
    <w:p w14:paraId="66F0D0FE" w14:textId="0E29BDAA" w:rsidR="00FB1C77" w:rsidRDefault="00A15EF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prvního kontaktu s kterýmkoli pracovníkem služby potřebujeme vědět Vaše </w:t>
      </w:r>
      <w:r>
        <w:rPr>
          <w:rFonts w:ascii="Arial" w:hAnsi="Arial" w:cs="Arial"/>
          <w:b/>
          <w:bCs/>
          <w:sz w:val="24"/>
          <w:szCs w:val="24"/>
        </w:rPr>
        <w:t>jméno a příjmení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b/>
          <w:bCs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 xml:space="preserve"> na Vás, ideálně telefonický, ale může být i e-mailový.</w:t>
      </w:r>
    </w:p>
    <w:p w14:paraId="725DE8E3" w14:textId="77777777" w:rsidR="00A15EF3" w:rsidRPr="00A15EF3" w:rsidRDefault="00A15EF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729363" w14:textId="77777777" w:rsidR="009F6B1E" w:rsidRPr="00C02A13" w:rsidRDefault="009F6B1E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Jak bude dále probíhat jednání?</w:t>
      </w:r>
    </w:p>
    <w:p w14:paraId="0B61CE69" w14:textId="5016CAB4" w:rsidR="00B62FF5" w:rsidRPr="00C02A13" w:rsidRDefault="00217272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 xml:space="preserve">V nejbližší době se Vám na základě získaného kontaktu ozve vedoucí služby a domluví si s Vámi schůzku osobně nebo pověří jiného pracovníka. Na této schůzce pracovník ověří, zda spadáte do naší cílové skupiny. Bude se ptát na Vaše </w:t>
      </w:r>
      <w:r w:rsidRPr="00C02A13">
        <w:rPr>
          <w:rFonts w:ascii="Arial" w:hAnsi="Arial" w:cs="Arial"/>
          <w:b/>
          <w:bCs/>
          <w:sz w:val="24"/>
          <w:szCs w:val="24"/>
        </w:rPr>
        <w:t xml:space="preserve">datum narození </w:t>
      </w:r>
      <w:r w:rsidRPr="00C02A13">
        <w:rPr>
          <w:rFonts w:ascii="Arial" w:hAnsi="Arial" w:cs="Arial"/>
          <w:sz w:val="24"/>
          <w:szCs w:val="24"/>
        </w:rPr>
        <w:t xml:space="preserve">a </w:t>
      </w:r>
      <w:r w:rsidRPr="00C02A13">
        <w:rPr>
          <w:rFonts w:ascii="Arial" w:hAnsi="Arial" w:cs="Arial"/>
          <w:b/>
          <w:bCs/>
          <w:sz w:val="24"/>
          <w:szCs w:val="24"/>
        </w:rPr>
        <w:t xml:space="preserve">popis zrakového postižení. </w:t>
      </w:r>
      <w:r w:rsidR="00B62FF5" w:rsidRPr="00C02A13">
        <w:rPr>
          <w:rFonts w:ascii="Arial" w:hAnsi="Arial" w:cs="Arial"/>
          <w:sz w:val="24"/>
          <w:szCs w:val="24"/>
        </w:rPr>
        <w:t xml:space="preserve">Poté </w:t>
      </w:r>
      <w:r w:rsidRPr="00C02A13">
        <w:rPr>
          <w:rFonts w:ascii="Arial" w:hAnsi="Arial" w:cs="Arial"/>
          <w:sz w:val="24"/>
          <w:szCs w:val="24"/>
        </w:rPr>
        <w:t xml:space="preserve">budete plně seznámeni s naší službou a možnostmi jejího poskytování. Také Vám dáme pro seznámení dokument Pravidla poskytování služby a Řád </w:t>
      </w:r>
      <w:r w:rsidR="00B62FF5" w:rsidRPr="00C02A13">
        <w:rPr>
          <w:rFonts w:ascii="Arial" w:hAnsi="Arial" w:cs="Arial"/>
          <w:sz w:val="24"/>
          <w:szCs w:val="24"/>
        </w:rPr>
        <w:t xml:space="preserve">řešení </w:t>
      </w:r>
      <w:r w:rsidRPr="00C02A13">
        <w:rPr>
          <w:rFonts w:ascii="Arial" w:hAnsi="Arial" w:cs="Arial"/>
          <w:sz w:val="24"/>
          <w:szCs w:val="24"/>
        </w:rPr>
        <w:t>stížností.</w:t>
      </w:r>
    </w:p>
    <w:p w14:paraId="0B3E055E" w14:textId="595F5F90" w:rsidR="00B62FF5" w:rsidRDefault="00B62FF5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Pokud se rozhodnete, že chcete, abychom Vám službu poskytovali, domluví se s Vámi pracovník na další schůzce, kde proběhne jednání o uzavírání smlouvy. Rozhodnout se nemusíte hned.</w:t>
      </w:r>
    </w:p>
    <w:p w14:paraId="3AE20648" w14:textId="3FCD64F2" w:rsidR="00552ABC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A663AB" w14:textId="1B4A631A" w:rsidR="002A064B" w:rsidRDefault="002A064B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C896F8" w14:textId="77777777" w:rsidR="002A064B" w:rsidRPr="00C02A13" w:rsidRDefault="002A064B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817175" w14:textId="738D086A" w:rsidR="0021107F" w:rsidRPr="00C02A13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lastRenderedPageBreak/>
        <w:t>Jaké jsou důvody pro neuzavření smlouvy?</w:t>
      </w:r>
    </w:p>
    <w:p w14:paraId="6CA1497D" w14:textId="1212D39B" w:rsidR="0021107F" w:rsidRPr="004E15D3" w:rsidRDefault="004E15D3" w:rsidP="004E15D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Věk menší než 16 let;</w:t>
      </w:r>
    </w:p>
    <w:p w14:paraId="54C85514" w14:textId="6A4A6850" w:rsidR="004E15D3" w:rsidRPr="004E15D3" w:rsidRDefault="004E15D3" w:rsidP="004E15D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Bez zrakového postižení;</w:t>
      </w:r>
    </w:p>
    <w:p w14:paraId="4D76360D" w14:textId="7B6B6177" w:rsidR="004E15D3" w:rsidRPr="004E15D3" w:rsidRDefault="004E15D3" w:rsidP="004E15D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Další těžké postižení, či porucha chování, které znemožňuje domluvu a poskytování služby;</w:t>
      </w:r>
    </w:p>
    <w:p w14:paraId="7356397B" w14:textId="3EA74F2B" w:rsidR="004E15D3" w:rsidRPr="004E15D3" w:rsidRDefault="004E15D3" w:rsidP="004E15D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Závažné známky agresivního chování;</w:t>
      </w:r>
    </w:p>
    <w:p w14:paraId="339505F4" w14:textId="4AB184AA" w:rsidR="004E15D3" w:rsidRPr="004E15D3" w:rsidRDefault="004E15D3" w:rsidP="004E15D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Těžké pohybové omezení;</w:t>
      </w:r>
    </w:p>
    <w:p w14:paraId="173B455A" w14:textId="01752EA2" w:rsidR="004E15D3" w:rsidRPr="004E15D3" w:rsidRDefault="004E15D3" w:rsidP="004E15D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Hluchoslepá osoba bez tlumočníka;</w:t>
      </w:r>
    </w:p>
    <w:p w14:paraId="776FC6DB" w14:textId="27113442" w:rsidR="004E15D3" w:rsidRPr="004E15D3" w:rsidRDefault="004E15D3" w:rsidP="004E15D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Osoba mluví jiným jazykem než českým, popř. slovenským.</w:t>
      </w:r>
    </w:p>
    <w:p w14:paraId="7BD2C85F" w14:textId="2D98399C" w:rsidR="0021107F" w:rsidRPr="00C02A13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 xml:space="preserve">Jak probíhá </w:t>
      </w:r>
      <w:r w:rsidR="00B62FF5" w:rsidRPr="00C02A13">
        <w:rPr>
          <w:rFonts w:ascii="Arial" w:hAnsi="Arial" w:cs="Arial"/>
          <w:b/>
          <w:bCs/>
          <w:sz w:val="24"/>
          <w:szCs w:val="24"/>
        </w:rPr>
        <w:t>jednání o uzavírání smlouvy</w:t>
      </w:r>
      <w:r w:rsidRPr="00C02A13">
        <w:rPr>
          <w:rFonts w:ascii="Arial" w:hAnsi="Arial" w:cs="Arial"/>
          <w:b/>
          <w:bCs/>
          <w:sz w:val="24"/>
          <w:szCs w:val="24"/>
        </w:rPr>
        <w:t>?</w:t>
      </w:r>
    </w:p>
    <w:p w14:paraId="1CC79159" w14:textId="152F847F" w:rsidR="0021107F" w:rsidRPr="00C02A13" w:rsidRDefault="00B62FF5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Pro uzavření smlouvy potřebujeme od Vás následující údaje</w:t>
      </w:r>
      <w:r w:rsidR="00C02A13" w:rsidRPr="00C02A13">
        <w:rPr>
          <w:rFonts w:ascii="Arial" w:hAnsi="Arial" w:cs="Arial"/>
          <w:sz w:val="24"/>
          <w:szCs w:val="24"/>
        </w:rPr>
        <w:t xml:space="preserve"> a informace</w:t>
      </w:r>
      <w:r w:rsidRPr="00C02A13">
        <w:rPr>
          <w:rFonts w:ascii="Arial" w:hAnsi="Arial" w:cs="Arial"/>
          <w:sz w:val="24"/>
          <w:szCs w:val="24"/>
        </w:rPr>
        <w:t>:</w:t>
      </w:r>
    </w:p>
    <w:p w14:paraId="5E89F780" w14:textId="581554CB" w:rsidR="00B62FF5" w:rsidRPr="00C02A13" w:rsidRDefault="00B62FF5" w:rsidP="00552AB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jméno, příjmení a adresu trvalého pobytu</w:t>
      </w:r>
      <w:r w:rsidR="00C02A13" w:rsidRPr="00C02A13">
        <w:rPr>
          <w:rFonts w:ascii="Arial" w:hAnsi="Arial" w:cs="Arial"/>
          <w:sz w:val="24"/>
          <w:szCs w:val="24"/>
        </w:rPr>
        <w:t>, popř. tyto informace i od zákonného zástupce/opatrovníka</w:t>
      </w:r>
    </w:p>
    <w:p w14:paraId="7240F3A0" w14:textId="5AFAB8C1" w:rsidR="00C02A13" w:rsidRPr="00C02A13" w:rsidRDefault="00C02A1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Na základě získaných informací Vám sociální pracovník připraví písemnou smlouvu, která se podepisuje ve dvou vyhotoveních.</w:t>
      </w:r>
    </w:p>
    <w:p w14:paraId="5F8E9BED" w14:textId="0C17D260" w:rsidR="00C02A13" w:rsidRDefault="00C02A1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Zároveň se smlouvou podepisujete i Souhlas s poskytnutím osobních údajů, který je platný po dobu 10 let. Souhlas je možné odvolat. Odvolání souhlasu je bráno jako ukončení poskytování služeb z Vaší strany.</w:t>
      </w:r>
    </w:p>
    <w:p w14:paraId="08EE54AA" w14:textId="77777777" w:rsidR="00552ABC" w:rsidRPr="00C02A13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3C3A4D" w14:textId="2A7E8F2A" w:rsidR="0021107F" w:rsidRPr="00C02A13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Co je individuální plán?</w:t>
      </w:r>
    </w:p>
    <w:p w14:paraId="54470717" w14:textId="19B6A7E3" w:rsidR="0021107F" w:rsidRPr="004E15D3" w:rsidRDefault="004E15D3" w:rsidP="00552AB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Jde o plán, který sestavíte na základě vašich potřeb společně se svým klíčovým pracovníkem (např. zájemce řekne: „Chci trávit svůj čas aktivně”, a společně s klíčovým pracovníkem vymyslí způsob, jak k naplnění této konkrétní potřeby společně, v rámci poskytování služby, dosáhnou.</w:t>
      </w:r>
    </w:p>
    <w:p w14:paraId="311A809F" w14:textId="6B87A357" w:rsidR="0021107F" w:rsidRPr="00C02A13" w:rsidRDefault="00FB1C7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Kde služby poskytujeme?</w:t>
      </w:r>
    </w:p>
    <w:p w14:paraId="30389172" w14:textId="3268B53D" w:rsidR="00F87457" w:rsidRDefault="00FB1C77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Služby poskytujeme v našich kancelářích i v terénu v</w:t>
      </w:r>
      <w:r w:rsidR="004E15D3">
        <w:rPr>
          <w:rFonts w:ascii="Arial" w:hAnsi="Arial" w:cs="Arial"/>
          <w:sz w:val="24"/>
          <w:szCs w:val="24"/>
        </w:rPr>
        <w:t> </w:t>
      </w:r>
      <w:r w:rsidRPr="00C02A13">
        <w:rPr>
          <w:rFonts w:ascii="Arial" w:hAnsi="Arial" w:cs="Arial"/>
          <w:sz w:val="24"/>
          <w:szCs w:val="24"/>
        </w:rPr>
        <w:t>Brně a ve městech, kde fungují naše detašovaná pracoviště, Břeclav, Znojmo a Moravský Krumlov.</w:t>
      </w:r>
    </w:p>
    <w:p w14:paraId="780ABE71" w14:textId="77777777" w:rsidR="00552ABC" w:rsidRPr="00C02A13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EEA03F" w14:textId="35A71CE7" w:rsidR="00FB1C77" w:rsidRPr="00C02A13" w:rsidRDefault="0036311B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Kdy služby poskytujeme?</w:t>
      </w:r>
    </w:p>
    <w:p w14:paraId="3213304C" w14:textId="77777777" w:rsidR="0036311B" w:rsidRPr="00C02A13" w:rsidRDefault="0036311B" w:rsidP="00A714E1">
      <w:pPr>
        <w:pStyle w:val="Normln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 w:hanging="284"/>
        <w:jc w:val="both"/>
        <w:rPr>
          <w:rFonts w:ascii="Arial" w:eastAsia="Arial" w:hAnsi="Arial" w:cs="Arial"/>
          <w:color w:val="000000"/>
        </w:rPr>
      </w:pPr>
      <w:r w:rsidRPr="00C02A13">
        <w:rPr>
          <w:rFonts w:ascii="Arial" w:eastAsia="Arial" w:hAnsi="Arial" w:cs="Arial"/>
          <w:color w:val="000000"/>
        </w:rPr>
        <w:t>Službu poskytujeme ve všední dny v době od 7:00 do 18:00.</w:t>
      </w:r>
    </w:p>
    <w:p w14:paraId="0ADC76C0" w14:textId="77777777" w:rsidR="00552ABC" w:rsidRPr="00C02A13" w:rsidRDefault="00552ABC" w:rsidP="00552ABC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993"/>
        <w:jc w:val="both"/>
        <w:rPr>
          <w:rFonts w:ascii="Arial" w:eastAsia="Arial" w:hAnsi="Arial" w:cs="Arial"/>
          <w:color w:val="000000"/>
        </w:rPr>
      </w:pPr>
    </w:p>
    <w:p w14:paraId="670CACAC" w14:textId="04A7409F" w:rsidR="0036311B" w:rsidRPr="00C02A13" w:rsidRDefault="0036311B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Kolik služba stojí?</w:t>
      </w:r>
    </w:p>
    <w:p w14:paraId="2FFBF14D" w14:textId="4EF69BE2" w:rsidR="00552ABC" w:rsidRDefault="004E15D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Služba je bezplatná.</w:t>
      </w:r>
    </w:p>
    <w:p w14:paraId="649C4EDC" w14:textId="1272AC16" w:rsidR="00FB1C77" w:rsidRDefault="0036311B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 xml:space="preserve"> </w:t>
      </w:r>
    </w:p>
    <w:p w14:paraId="33017124" w14:textId="3F8E9EFA" w:rsidR="00F87457" w:rsidRPr="00C02A13" w:rsidRDefault="00F8745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lastRenderedPageBreak/>
        <w:t>Jak probíhá poskytování služby?</w:t>
      </w:r>
    </w:p>
    <w:p w14:paraId="5D75BC94" w14:textId="4E2DDE8A" w:rsidR="00FB1C77" w:rsidRPr="00C02A13" w:rsidRDefault="004E15D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Klient se domlouvá se svým klíčovým pracovníkem, jaké aktivity jsou pro něho vhodné. Pokud klient nemá svůj doprovod, pracovník se mu ho snaží zajistit dle volné kapacity pracovníků, praktikantů a dobrovolníků.</w:t>
      </w:r>
      <w:r w:rsidR="009C620B">
        <w:rPr>
          <w:rFonts w:ascii="Arial" w:hAnsi="Arial" w:cs="Arial"/>
          <w:sz w:val="24"/>
          <w:szCs w:val="24"/>
        </w:rPr>
        <w:t xml:space="preserve"> Informace o jednotlivých aktivitách poskytuje vždy pracovník předem tak, aby se zajistilo bezpečné poskytování služby.</w:t>
      </w:r>
    </w:p>
    <w:p w14:paraId="2670790F" w14:textId="43E0E9CC" w:rsidR="00F87457" w:rsidRPr="00C02A13" w:rsidRDefault="00F8745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761D8A" w14:textId="400250CE" w:rsidR="00F87457" w:rsidRPr="00C02A13" w:rsidRDefault="00F8745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Jaké jsou důvody pro ukončení smlouvy?</w:t>
      </w:r>
    </w:p>
    <w:p w14:paraId="33E2BE1C" w14:textId="17AA4B21" w:rsidR="00F87457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Důvody pro ukončení smlouvy z Vaší strany či strany poskytovatele jsou uvedeny ve Smlouvě o poskytování služby či v dokumentu Pravidla poskytování služby, který je přílohou Smlouvy, popřípadě je dostupný na našich webových stránkách či jej lze získat na vyžádání u pracovníků služby.</w:t>
      </w:r>
    </w:p>
    <w:p w14:paraId="7B1100EF" w14:textId="77777777" w:rsidR="00552ABC" w:rsidRPr="00552ABC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56831F" w14:textId="61223561" w:rsidR="00F87457" w:rsidRDefault="00F8745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Kde a jak si můžete stěžovat?</w:t>
      </w:r>
    </w:p>
    <w:p w14:paraId="7866B768" w14:textId="4C1C9C87" w:rsidR="00552ABC" w:rsidRPr="00552ABC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Řád řešení stížností je přílohou Smlouvy o poskytování služby. Zkrácená verze „Devatero pro klienty“ je dostupná na našich webových stránkách. Obě verze lze na vyžádání získat u pracovníků služby.</w:t>
      </w:r>
    </w:p>
    <w:p w14:paraId="1D5371B4" w14:textId="77777777" w:rsidR="0021107F" w:rsidRPr="00C02A13" w:rsidRDefault="0021107F" w:rsidP="00C02A13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21107F" w:rsidRPr="00C0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06E6F"/>
    <w:multiLevelType w:val="hybridMultilevel"/>
    <w:tmpl w:val="ED5EF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C1D"/>
    <w:multiLevelType w:val="multilevel"/>
    <w:tmpl w:val="5E7071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D50402"/>
    <w:multiLevelType w:val="hybridMultilevel"/>
    <w:tmpl w:val="BF1AD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077F2"/>
    <w:multiLevelType w:val="hybridMultilevel"/>
    <w:tmpl w:val="66A0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3094C"/>
    <w:multiLevelType w:val="hybridMultilevel"/>
    <w:tmpl w:val="D1065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71DFB"/>
    <w:multiLevelType w:val="multilevel"/>
    <w:tmpl w:val="BD8E77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82ABE"/>
    <w:multiLevelType w:val="multilevel"/>
    <w:tmpl w:val="FFD673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18"/>
    <w:rsid w:val="001338E2"/>
    <w:rsid w:val="0021107F"/>
    <w:rsid w:val="00212B2A"/>
    <w:rsid w:val="00217272"/>
    <w:rsid w:val="002A064B"/>
    <w:rsid w:val="0036311B"/>
    <w:rsid w:val="004B0028"/>
    <w:rsid w:val="004E15D3"/>
    <w:rsid w:val="00552ABC"/>
    <w:rsid w:val="009C620B"/>
    <w:rsid w:val="009F6B1E"/>
    <w:rsid w:val="00A15EF3"/>
    <w:rsid w:val="00A714E1"/>
    <w:rsid w:val="00B62FF5"/>
    <w:rsid w:val="00C02A13"/>
    <w:rsid w:val="00D80711"/>
    <w:rsid w:val="00E23B18"/>
    <w:rsid w:val="00F7423D"/>
    <w:rsid w:val="00F87457"/>
    <w:rsid w:val="00F911D4"/>
    <w:rsid w:val="00FB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90CC"/>
  <w15:chartTrackingRefBased/>
  <w15:docId w15:val="{A69C65A5-80A0-4A9D-864F-869D28C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1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1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7423D"/>
    <w:rPr>
      <w:color w:val="0000FF"/>
      <w:u w:val="single"/>
    </w:rPr>
  </w:style>
  <w:style w:type="paragraph" w:customStyle="1" w:styleId="Normln1">
    <w:name w:val="Normální1"/>
    <w:rsid w:val="00FB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62FF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52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2A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umpronevidome.cz/asiste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7139-38B9-42B5-89FD-87E4C408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PC71</cp:lastModifiedBy>
  <cp:revision>6</cp:revision>
  <dcterms:created xsi:type="dcterms:W3CDTF">2020-07-20T08:23:00Z</dcterms:created>
  <dcterms:modified xsi:type="dcterms:W3CDTF">2020-08-03T09:38:00Z</dcterms:modified>
</cp:coreProperties>
</file>